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DA4C" w14:textId="63FDD35B" w:rsidR="00D20EF6" w:rsidRDefault="007976BB">
      <w:pPr>
        <w:pStyle w:val="Corpotesto"/>
        <w:spacing w:before="68" w:after="3"/>
        <w:ind w:right="143"/>
        <w:jc w:val="right"/>
      </w:pPr>
      <w:r>
        <w:t xml:space="preserve"> </w:t>
      </w:r>
      <w:r w:rsidR="00990848">
        <w:t>ALLEGATO G</w:t>
      </w:r>
    </w:p>
    <w:p w14:paraId="273D64CF" w14:textId="77777777" w:rsidR="00D20EF6" w:rsidRDefault="00990848">
      <w:pPr>
        <w:ind w:left="3743"/>
        <w:rPr>
          <w:sz w:val="20"/>
        </w:rPr>
      </w:pPr>
      <w:r>
        <w:rPr>
          <w:noProof/>
          <w:sz w:val="20"/>
        </w:rPr>
        <w:drawing>
          <wp:inline distT="0" distB="0" distL="0" distR="0" wp14:anchorId="17880CC3" wp14:editId="595E61F1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32CF" w14:textId="77777777" w:rsidR="00D20EF6" w:rsidRDefault="00990848">
      <w:pPr>
        <w:spacing w:before="4"/>
        <w:ind w:left="674" w:right="693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3B1738B1" w14:textId="77777777" w:rsidR="00D20EF6" w:rsidRDefault="00990848">
      <w:pPr>
        <w:spacing w:before="1"/>
        <w:ind w:left="676" w:right="691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Servizio Attività </w:t>
      </w:r>
      <w:proofErr w:type="spellStart"/>
      <w:r>
        <w:rPr>
          <w:b/>
          <w:i/>
          <w:sz w:val="20"/>
        </w:rPr>
        <w:t>faunistico-venatorie</w:t>
      </w:r>
      <w:proofErr w:type="spellEnd"/>
      <w:r>
        <w:rPr>
          <w:b/>
          <w:i/>
          <w:sz w:val="20"/>
        </w:rPr>
        <w:t xml:space="preserve"> e pesca</w:t>
      </w:r>
    </w:p>
    <w:p w14:paraId="04E6C422" w14:textId="77777777" w:rsidR="00D20EF6" w:rsidRDefault="00990848">
      <w:pPr>
        <w:spacing w:before="7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E030DF" wp14:editId="77BF9813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EFA0F" w14:textId="77777777" w:rsidR="00D20EF6" w:rsidRDefault="00D20EF6">
      <w:pPr>
        <w:spacing w:before="7"/>
        <w:rPr>
          <w:b/>
          <w:i/>
          <w:sz w:val="13"/>
        </w:rPr>
      </w:pPr>
    </w:p>
    <w:p w14:paraId="07CBE3A6" w14:textId="77777777" w:rsidR="00D20EF6" w:rsidRDefault="00990848">
      <w:pPr>
        <w:pStyle w:val="Corpotesto"/>
        <w:spacing w:before="90"/>
        <w:ind w:left="676" w:right="692"/>
        <w:jc w:val="center"/>
      </w:pPr>
      <w:r>
        <w:t>Priorità 1 – Obiettivo tematico 3</w:t>
      </w:r>
    </w:p>
    <w:p w14:paraId="33E914BF" w14:textId="77777777" w:rsidR="00D20EF6" w:rsidRDefault="00990848">
      <w:pPr>
        <w:pStyle w:val="Corpotesto"/>
        <w:ind w:left="676" w:right="693"/>
        <w:jc w:val="center"/>
      </w:pPr>
      <w:r>
        <w:t>Misura 1.42 – “Valore aggiunto, qualità dei prodotti e utilizzo delle catture indesiderate”</w:t>
      </w:r>
    </w:p>
    <w:p w14:paraId="0FCDBB22" w14:textId="77777777" w:rsidR="00D20EF6" w:rsidRDefault="00990848">
      <w:pPr>
        <w:ind w:left="676" w:right="692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 w14:paraId="6290AF5D" w14:textId="77777777" w:rsidR="00D20EF6" w:rsidRDefault="00990848">
      <w:pPr>
        <w:pStyle w:val="Corpotesto"/>
        <w:ind w:left="676" w:right="693"/>
        <w:jc w:val="center"/>
      </w:pPr>
      <w:r>
        <w:t>Avviso pubblico annualità 2020</w:t>
      </w:r>
    </w:p>
    <w:p w14:paraId="63A45C79" w14:textId="48A6490F" w:rsidR="00D20EF6" w:rsidRPr="003F6204" w:rsidRDefault="00990848" w:rsidP="00AD166D">
      <w:pPr>
        <w:pStyle w:val="Corpotesto"/>
        <w:spacing w:before="360" w:after="180"/>
        <w:ind w:left="142"/>
      </w:pPr>
      <w:r w:rsidRPr="003F6204">
        <w:t>DATI STATISTICI</w:t>
      </w:r>
      <w:r w:rsidR="007976BB" w:rsidRPr="003F6204">
        <w:t xml:space="preserve"> POST</w:t>
      </w:r>
      <w:r w:rsidRPr="003F6204">
        <w:t>-</w:t>
      </w:r>
      <w:r w:rsidR="007976BB" w:rsidRPr="003F6204">
        <w:t>INTERVENTO</w:t>
      </w:r>
    </w:p>
    <w:tbl>
      <w:tblPr>
        <w:tblW w:w="4766" w:type="pct"/>
        <w:tblInd w:w="250" w:type="dxa"/>
        <w:tblLook w:val="04A0" w:firstRow="1" w:lastRow="0" w:firstColumn="1" w:lastColumn="0" w:noHBand="0" w:noVBand="1"/>
      </w:tblPr>
      <w:tblGrid>
        <w:gridCol w:w="3292"/>
        <w:gridCol w:w="6913"/>
      </w:tblGrid>
      <w:tr w:rsidR="00354DA9" w14:paraId="606D1638" w14:textId="77777777" w:rsidTr="00AD166D">
        <w:tc>
          <w:tcPr>
            <w:tcW w:w="1613" w:type="pct"/>
            <w:tcBorders>
              <w:bottom w:val="single" w:sz="4" w:space="0" w:color="auto"/>
            </w:tcBorders>
            <w:shd w:val="clear" w:color="auto" w:fill="auto"/>
          </w:tcPr>
          <w:p w14:paraId="75B32D64" w14:textId="77777777" w:rsidR="00354DA9" w:rsidRPr="00354DA9" w:rsidRDefault="00354DA9" w:rsidP="00E606A6">
            <w:pPr>
              <w:pStyle w:val="Textbody"/>
              <w:ind w:firstLine="0"/>
              <w:rPr>
                <w:rFonts w:ascii="Times New Roman" w:hAnsi="Times New Roman" w:cs="Times New Roman"/>
                <w:lang w:eastAsia="it-IT" w:bidi="ar-SA"/>
              </w:rPr>
            </w:pPr>
            <w:r w:rsidRPr="00354DA9">
              <w:rPr>
                <w:rFonts w:ascii="Times New Roman" w:eastAsia="Calibri" w:hAnsi="Times New Roman" w:cs="Times New Roman"/>
                <w:b/>
                <w:bCs/>
                <w:smallCaps/>
                <w:kern w:val="0"/>
                <w:lang w:eastAsia="en-US" w:bidi="ar-SA"/>
              </w:rPr>
              <w:t>Impresa (ragione sociale)</w:t>
            </w:r>
          </w:p>
        </w:tc>
        <w:tc>
          <w:tcPr>
            <w:tcW w:w="3387" w:type="pct"/>
            <w:tcBorders>
              <w:bottom w:val="single" w:sz="4" w:space="0" w:color="auto"/>
            </w:tcBorders>
            <w:shd w:val="clear" w:color="auto" w:fill="auto"/>
          </w:tcPr>
          <w:p w14:paraId="75E15454" w14:textId="77777777" w:rsidR="00354DA9" w:rsidRDefault="00354DA9" w:rsidP="00E606A6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AD166D" w14:paraId="433A1EEB" w14:textId="77777777" w:rsidTr="00AD166D"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A5E59" w14:textId="7D1B1AF3" w:rsidR="00AD166D" w:rsidRPr="00354DA9" w:rsidRDefault="00AD166D" w:rsidP="00AD166D">
            <w:pPr>
              <w:pStyle w:val="Textbody"/>
              <w:ind w:firstLine="0"/>
              <w:rPr>
                <w:rFonts w:ascii="Times New Roman" w:eastAsia="Calibri" w:hAnsi="Times New Roman" w:cs="Times New Roman"/>
                <w:b/>
                <w:bCs/>
                <w:smallCaps/>
                <w:kern w:val="0"/>
                <w:lang w:eastAsia="en-US" w:bidi="ar-SA"/>
              </w:rPr>
            </w:pPr>
            <w:r w:rsidRPr="00AD166D">
              <w:rPr>
                <w:rFonts w:ascii="Times New Roman" w:eastAsia="Calibri" w:hAnsi="Times New Roman" w:cs="Times New Roman"/>
                <w:b/>
                <w:bCs/>
                <w:smallCaps/>
                <w:kern w:val="0"/>
                <w:lang w:eastAsia="en-US" w:bidi="ar-SA"/>
              </w:rPr>
              <w:t>Progetto N. ID.</w:t>
            </w:r>
          </w:p>
        </w:tc>
        <w:tc>
          <w:tcPr>
            <w:tcW w:w="3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26DC6" w14:textId="4A3C0F13" w:rsidR="00AD166D" w:rsidRPr="00AD166D" w:rsidRDefault="00AD166D" w:rsidP="00AD166D">
            <w:pPr>
              <w:pStyle w:val="Textbody"/>
              <w:ind w:firstLine="0"/>
              <w:rPr>
                <w:rFonts w:ascii="Times New Roman" w:eastAsia="Calibri" w:hAnsi="Times New Roman" w:cs="Times New Roman"/>
                <w:b/>
                <w:bCs/>
                <w:smallCaps/>
                <w:kern w:val="0"/>
                <w:lang w:eastAsia="en-US" w:bidi="ar-SA"/>
              </w:rPr>
            </w:pPr>
            <w:r w:rsidRPr="00AD166D">
              <w:rPr>
                <w:rFonts w:ascii="Times New Roman" w:eastAsia="Calibri" w:hAnsi="Times New Roman" w:cs="Times New Roman"/>
                <w:b/>
                <w:bCs/>
                <w:smallCaps/>
                <w:kern w:val="0"/>
                <w:lang w:eastAsia="en-US" w:bidi="ar-SA"/>
              </w:rPr>
              <w:t>___ /VQU/2020</w:t>
            </w:r>
          </w:p>
        </w:tc>
      </w:tr>
    </w:tbl>
    <w:p w14:paraId="547EAF51" w14:textId="77777777" w:rsidR="00D20EF6" w:rsidRDefault="00D20EF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18" w:space="0" w:color="9BC2E5"/>
          <w:left w:val="single" w:sz="18" w:space="0" w:color="9BC2E5"/>
          <w:bottom w:val="single" w:sz="18" w:space="0" w:color="9BC2E5"/>
          <w:right w:val="single" w:sz="18" w:space="0" w:color="9BC2E5"/>
          <w:insideH w:val="single" w:sz="18" w:space="0" w:color="9BC2E5"/>
          <w:insideV w:val="single" w:sz="18" w:space="0" w:color="9BC2E5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402"/>
        <w:gridCol w:w="1843"/>
        <w:gridCol w:w="2517"/>
      </w:tblGrid>
      <w:tr w:rsidR="00D20EF6" w14:paraId="4915941A" w14:textId="77777777" w:rsidTr="00F40B1F">
        <w:trPr>
          <w:trHeight w:val="713"/>
        </w:trPr>
        <w:tc>
          <w:tcPr>
            <w:tcW w:w="2396" w:type="dxa"/>
            <w:tcBorders>
              <w:bottom w:val="single" w:sz="6" w:space="0" w:color="9BC2E5"/>
              <w:right w:val="single" w:sz="6" w:space="0" w:color="9BC2E5"/>
            </w:tcBorders>
            <w:shd w:val="clear" w:color="auto" w:fill="DEEAF6"/>
            <w:vAlign w:val="center"/>
          </w:tcPr>
          <w:p w14:paraId="1B18AAA4" w14:textId="77777777" w:rsidR="00D20EF6" w:rsidRDefault="00990848" w:rsidP="00F40B1F">
            <w:pPr>
              <w:pStyle w:val="TableParagraph"/>
              <w:spacing w:before="6" w:line="252" w:lineRule="exact"/>
              <w:ind w:left="497" w:right="414" w:firstLine="103"/>
              <w:jc w:val="center"/>
              <w:rPr>
                <w:b/>
              </w:rPr>
            </w:pPr>
            <w:r>
              <w:rPr>
                <w:b/>
              </w:rPr>
              <w:t>CODICE INDICATORE</w:t>
            </w:r>
          </w:p>
        </w:tc>
        <w:tc>
          <w:tcPr>
            <w:tcW w:w="3402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  <w:vAlign w:val="center"/>
          </w:tcPr>
          <w:p w14:paraId="1C5724DB" w14:textId="77777777" w:rsidR="00D20EF6" w:rsidRDefault="00990848" w:rsidP="00F40B1F">
            <w:pPr>
              <w:pStyle w:val="TableParagraph"/>
              <w:spacing w:before="127"/>
              <w:ind w:left="115" w:right="73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843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  <w:vAlign w:val="center"/>
          </w:tcPr>
          <w:p w14:paraId="562D9FC7" w14:textId="77777777" w:rsidR="00D20EF6" w:rsidRDefault="00990848" w:rsidP="00F40B1F">
            <w:pPr>
              <w:pStyle w:val="TableParagraph"/>
              <w:spacing w:before="6" w:line="252" w:lineRule="exact"/>
              <w:ind w:left="389" w:right="208" w:hanging="70"/>
              <w:jc w:val="center"/>
              <w:rPr>
                <w:b/>
              </w:rPr>
            </w:pPr>
            <w:r>
              <w:rPr>
                <w:b/>
              </w:rPr>
              <w:t>UNITA’ DI MISURA</w:t>
            </w:r>
          </w:p>
        </w:tc>
        <w:tc>
          <w:tcPr>
            <w:tcW w:w="2517" w:type="dxa"/>
            <w:tcBorders>
              <w:left w:val="single" w:sz="6" w:space="0" w:color="9BC2E5"/>
              <w:bottom w:val="single" w:sz="6" w:space="0" w:color="9BC2E5"/>
            </w:tcBorders>
            <w:shd w:val="clear" w:color="auto" w:fill="DEEAF6"/>
            <w:vAlign w:val="center"/>
          </w:tcPr>
          <w:p w14:paraId="2F57744E" w14:textId="12EA5E0D" w:rsidR="00D20EF6" w:rsidRDefault="00990848" w:rsidP="00F40B1F">
            <w:pPr>
              <w:pStyle w:val="TableParagraph"/>
              <w:spacing w:before="6" w:line="252" w:lineRule="exact"/>
              <w:ind w:left="497" w:right="414" w:firstLine="103"/>
              <w:jc w:val="center"/>
              <w:rPr>
                <w:b/>
              </w:rPr>
            </w:pPr>
            <w:r>
              <w:rPr>
                <w:b/>
              </w:rPr>
              <w:t xml:space="preserve">VALORE </w:t>
            </w:r>
            <w:r w:rsidR="00F40B1F">
              <w:rPr>
                <w:b/>
              </w:rPr>
              <w:t>REALIZZATO</w:t>
            </w:r>
          </w:p>
        </w:tc>
      </w:tr>
      <w:tr w:rsidR="00D20EF6" w14:paraId="11FFE515" w14:textId="77777777" w:rsidTr="00F40B1F">
        <w:trPr>
          <w:trHeight w:val="690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5BDF7306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264C9542" w14:textId="77777777" w:rsidR="00D20EF6" w:rsidRDefault="00990848"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6306C3EA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1596D807" w14:textId="77777777" w:rsidR="00D20EF6" w:rsidRDefault="00990848">
            <w:pPr>
              <w:pStyle w:val="TableParagraph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 valore della produzione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56EA4D39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75A164E3" w14:textId="77777777" w:rsidR="00D20EF6" w:rsidRDefault="00990848">
            <w:pPr>
              <w:pStyle w:val="TableParagraph"/>
              <w:ind w:left="121" w:right="77"/>
              <w:jc w:val="center"/>
              <w:rPr>
                <w:sz w:val="20"/>
              </w:rPr>
            </w:pPr>
            <w:r>
              <w:rPr>
                <w:sz w:val="20"/>
              </w:rPr>
              <w:t>Migliaia di euro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4BA848DB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68669FDC" w14:textId="77777777" w:rsidTr="00F40B1F">
        <w:trPr>
          <w:trHeight w:val="690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21042335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36C77428" w14:textId="77777777" w:rsidR="00D20EF6" w:rsidRDefault="00990848"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1CBFFC73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0C447A0F" w14:textId="77777777" w:rsidR="00D20EF6" w:rsidRDefault="00990848">
            <w:pPr>
              <w:pStyle w:val="TableParagraph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 volume della produzione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3A0B405B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5CB0B1A8" w14:textId="77777777" w:rsidR="00D20EF6" w:rsidRDefault="00990848">
            <w:pPr>
              <w:pStyle w:val="TableParagraph"/>
              <w:ind w:left="119" w:right="77"/>
              <w:jc w:val="center"/>
              <w:rPr>
                <w:sz w:val="20"/>
              </w:rPr>
            </w:pPr>
            <w:r>
              <w:rPr>
                <w:sz w:val="20"/>
              </w:rPr>
              <w:t>Tonnellate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019C68A1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4E4FC7E2" w14:textId="77777777" w:rsidTr="00F40B1F">
        <w:trPr>
          <w:trHeight w:val="688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440F9DAE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2620EA96" w14:textId="77777777" w:rsidR="00D20EF6" w:rsidRDefault="00990848"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57D4562E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07FB0CD0" w14:textId="77777777" w:rsidR="00D20EF6" w:rsidRDefault="00990848">
            <w:pPr>
              <w:pStyle w:val="TableParagraph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dell'utile netto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452742D5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0E3BB2DC" w14:textId="77777777" w:rsidR="00D20EF6" w:rsidRDefault="00990848">
            <w:pPr>
              <w:pStyle w:val="TableParagraph"/>
              <w:ind w:left="121" w:right="77"/>
              <w:jc w:val="center"/>
              <w:rPr>
                <w:sz w:val="20"/>
              </w:rPr>
            </w:pPr>
            <w:r>
              <w:rPr>
                <w:sz w:val="20"/>
              </w:rPr>
              <w:t>Migliaia di euro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23494E5B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17912894" w14:textId="77777777" w:rsidTr="00F40B1F">
        <w:trPr>
          <w:trHeight w:val="690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65B4063C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46602388" w14:textId="77777777" w:rsidR="00D20EF6" w:rsidRDefault="00990848">
            <w:pPr>
              <w:pStyle w:val="TableParagraph"/>
              <w:spacing w:before="1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713FFC48" w14:textId="77777777" w:rsidR="00D20EF6" w:rsidRDefault="00990848">
            <w:pPr>
              <w:pStyle w:val="TableParagraph"/>
              <w:spacing w:before="115"/>
              <w:ind w:left="958" w:right="283" w:hanging="615"/>
              <w:rPr>
                <w:sz w:val="20"/>
              </w:rPr>
            </w:pPr>
            <w:r>
              <w:rPr>
                <w:sz w:val="20"/>
              </w:rPr>
              <w:t>Variazione dell'efficienza energetica dell'attività di cattura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3EBE5B3B" w14:textId="77777777" w:rsidR="00D20EF6" w:rsidRDefault="00990848">
            <w:pPr>
              <w:pStyle w:val="TableParagraph"/>
              <w:spacing w:before="2"/>
              <w:ind w:left="153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Litri    carburante/ton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di</w:t>
            </w:r>
          </w:p>
          <w:p w14:paraId="27BEB0B0" w14:textId="77777777" w:rsidR="00D20EF6" w:rsidRDefault="00990848">
            <w:pPr>
              <w:pStyle w:val="TableParagraph"/>
              <w:spacing w:line="208" w:lineRule="exact"/>
              <w:ind w:left="121" w:right="77"/>
              <w:jc w:val="center"/>
              <w:rPr>
                <w:sz w:val="20"/>
              </w:rPr>
            </w:pPr>
            <w:r>
              <w:rPr>
                <w:sz w:val="20"/>
              </w:rPr>
              <w:t>prodotto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sbarcato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598D2A00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4357A3F8" w14:textId="77777777" w:rsidTr="00F40B1F">
        <w:trPr>
          <w:trHeight w:val="690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36CE82CB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2B7C7519" w14:textId="77777777" w:rsidR="00D20EF6" w:rsidRDefault="00990848"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60A50145" w14:textId="77777777" w:rsidR="00D20EF6" w:rsidRDefault="00990848">
            <w:pPr>
              <w:pStyle w:val="TableParagraph"/>
              <w:spacing w:before="115"/>
              <w:ind w:left="256" w:right="199" w:firstLine="9"/>
              <w:rPr>
                <w:sz w:val="20"/>
              </w:rPr>
            </w:pPr>
            <w:r>
              <w:rPr>
                <w:sz w:val="20"/>
              </w:rPr>
              <w:t>Posti di lavoro creati (ETP) nel settore della pesca o in attività complementari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352E8EF5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562F0D24" w14:textId="77777777" w:rsidR="00D20EF6" w:rsidRDefault="00990848">
            <w:pPr>
              <w:pStyle w:val="TableParagraph"/>
              <w:ind w:left="118" w:right="77"/>
              <w:jc w:val="center"/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66180A7F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1BFD9515" w14:textId="77777777" w:rsidTr="00F40B1F">
        <w:trPr>
          <w:trHeight w:val="690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143A4846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1AF35D7B" w14:textId="77777777" w:rsidR="00D20EF6" w:rsidRDefault="00990848">
            <w:pPr>
              <w:pStyle w:val="TableParagraph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0555E611" w14:textId="77777777" w:rsidR="00D20EF6" w:rsidRDefault="00990848">
            <w:pPr>
              <w:pStyle w:val="TableParagraph"/>
              <w:spacing w:before="115"/>
              <w:ind w:left="256" w:right="31" w:hanging="171"/>
              <w:rPr>
                <w:sz w:val="20"/>
              </w:rPr>
            </w:pPr>
            <w:r>
              <w:rPr>
                <w:sz w:val="20"/>
              </w:rPr>
              <w:t>Posti di lavoro mantenuti (ETP) nel settore della pesca o in attività complementari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4B67DE5C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6ACA547F" w14:textId="77777777" w:rsidR="00D20EF6" w:rsidRDefault="00990848">
            <w:pPr>
              <w:pStyle w:val="TableParagraph"/>
              <w:ind w:left="118" w:right="77"/>
              <w:jc w:val="center"/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6F188D9C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6F6371DB" w14:textId="77777777" w:rsidTr="00F40B1F">
        <w:trPr>
          <w:trHeight w:val="688"/>
        </w:trPr>
        <w:tc>
          <w:tcPr>
            <w:tcW w:w="2396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6A4D0065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2715249E" w14:textId="77777777" w:rsidR="00D20EF6" w:rsidRDefault="00990848">
            <w:pPr>
              <w:pStyle w:val="TableParagraph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9.A</w:t>
            </w:r>
            <w:proofErr w:type="gramEnd"/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712A99E3" w14:textId="77777777" w:rsidR="00D20EF6" w:rsidRDefault="00990848">
            <w:pPr>
              <w:pStyle w:val="TableParagraph"/>
              <w:spacing w:before="115"/>
              <w:ind w:left="1032" w:right="282" w:hanging="692"/>
              <w:rPr>
                <w:sz w:val="20"/>
              </w:rPr>
            </w:pPr>
            <w:r>
              <w:rPr>
                <w:sz w:val="20"/>
              </w:rPr>
              <w:t>Variazione del numero di incidenti e infortuni sul lavoro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 w14:paraId="0A5E872A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677406BC" w14:textId="77777777" w:rsidR="00D20EF6" w:rsidRDefault="00990848">
            <w:pPr>
              <w:pStyle w:val="TableParagraph"/>
              <w:ind w:left="118" w:right="77"/>
              <w:jc w:val="center"/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 w14:paraId="69334824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  <w:tr w:rsidR="00D20EF6" w14:paraId="09548371" w14:textId="77777777" w:rsidTr="00F40B1F">
        <w:trPr>
          <w:trHeight w:val="692"/>
        </w:trPr>
        <w:tc>
          <w:tcPr>
            <w:tcW w:w="2396" w:type="dxa"/>
            <w:tcBorders>
              <w:top w:val="single" w:sz="6" w:space="0" w:color="9BC2E5"/>
              <w:right w:val="single" w:sz="6" w:space="0" w:color="9BC2E5"/>
            </w:tcBorders>
          </w:tcPr>
          <w:p w14:paraId="5513C429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72593E6B" w14:textId="77777777" w:rsidR="00D20EF6" w:rsidRDefault="00990848">
            <w:pPr>
              <w:pStyle w:val="TableParagraph"/>
              <w:ind w:left="215" w:right="19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9.B</w:t>
            </w:r>
            <w:proofErr w:type="gramEnd"/>
          </w:p>
        </w:tc>
        <w:tc>
          <w:tcPr>
            <w:tcW w:w="3402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 w14:paraId="64BC93CB" w14:textId="77777777" w:rsidR="00D20EF6" w:rsidRDefault="00990848">
            <w:pPr>
              <w:pStyle w:val="TableParagraph"/>
              <w:spacing w:before="2"/>
              <w:ind w:left="115" w:right="75"/>
              <w:jc w:val="center"/>
              <w:rPr>
                <w:sz w:val="20"/>
              </w:rPr>
            </w:pPr>
            <w:r>
              <w:rPr>
                <w:sz w:val="20"/>
              </w:rPr>
              <w:t>Variazione della % di incidenti e infortuni sul lavoro rispetto al numero totale di</w:t>
            </w:r>
          </w:p>
          <w:p w14:paraId="317EB594" w14:textId="77777777" w:rsidR="00D20EF6" w:rsidRDefault="00990848">
            <w:pPr>
              <w:pStyle w:val="TableParagraph"/>
              <w:spacing w:line="210" w:lineRule="exact"/>
              <w:ind w:left="114" w:right="75"/>
              <w:jc w:val="center"/>
              <w:rPr>
                <w:sz w:val="20"/>
              </w:rPr>
            </w:pPr>
            <w:r>
              <w:rPr>
                <w:sz w:val="20"/>
              </w:rPr>
              <w:t>pescatori</w:t>
            </w:r>
          </w:p>
        </w:tc>
        <w:tc>
          <w:tcPr>
            <w:tcW w:w="1843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 w14:paraId="6508B8A5" w14:textId="77777777" w:rsidR="00D20EF6" w:rsidRDefault="00D20EF6">
            <w:pPr>
              <w:pStyle w:val="TableParagraph"/>
              <w:rPr>
                <w:b/>
                <w:sz w:val="20"/>
              </w:rPr>
            </w:pPr>
          </w:p>
          <w:p w14:paraId="1AA06F88" w14:textId="77777777" w:rsidR="00D20EF6" w:rsidRDefault="00990848">
            <w:pPr>
              <w:pStyle w:val="TableParagraph"/>
              <w:ind w:left="120" w:right="77"/>
              <w:jc w:val="center"/>
              <w:rPr>
                <w:sz w:val="20"/>
              </w:rPr>
            </w:pPr>
            <w:r>
              <w:rPr>
                <w:sz w:val="20"/>
              </w:rPr>
              <w:t>Percentuale</w:t>
            </w:r>
          </w:p>
        </w:tc>
        <w:tc>
          <w:tcPr>
            <w:tcW w:w="2517" w:type="dxa"/>
            <w:tcBorders>
              <w:top w:val="single" w:sz="6" w:space="0" w:color="9BC2E5"/>
              <w:left w:val="single" w:sz="6" w:space="0" w:color="9BC2E5"/>
            </w:tcBorders>
          </w:tcPr>
          <w:p w14:paraId="17E362DD" w14:textId="77777777" w:rsidR="00D20EF6" w:rsidRDefault="00D20EF6">
            <w:pPr>
              <w:pStyle w:val="TableParagraph"/>
              <w:rPr>
                <w:sz w:val="20"/>
              </w:rPr>
            </w:pPr>
          </w:p>
        </w:tc>
      </w:tr>
    </w:tbl>
    <w:p w14:paraId="5113D56E" w14:textId="77777777" w:rsidR="00D20EF6" w:rsidRDefault="00D20EF6">
      <w:pPr>
        <w:spacing w:before="9"/>
        <w:rPr>
          <w:b/>
          <w:sz w:val="20"/>
        </w:rPr>
      </w:pPr>
    </w:p>
    <w:p w14:paraId="013B4E86" w14:textId="77777777" w:rsidR="007016D5" w:rsidRDefault="00990848" w:rsidP="007016D5">
      <w:pPr>
        <w:tabs>
          <w:tab w:val="left" w:pos="2891"/>
          <w:tab w:val="left" w:pos="4046"/>
          <w:tab w:val="left" w:pos="4712"/>
          <w:tab w:val="left" w:pos="5672"/>
        </w:tabs>
        <w:spacing w:before="90"/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016D5">
        <w:rPr>
          <w:sz w:val="24"/>
        </w:rPr>
        <w:t xml:space="preserve">    </w:t>
      </w:r>
    </w:p>
    <w:p w14:paraId="08B67339" w14:textId="235ABFE0" w:rsidR="00D20EF6" w:rsidRDefault="007016D5" w:rsidP="007016D5">
      <w:pPr>
        <w:tabs>
          <w:tab w:val="left" w:pos="4046"/>
          <w:tab w:val="left" w:pos="4712"/>
          <w:tab w:val="left" w:pos="5672"/>
        </w:tabs>
        <w:spacing w:before="90"/>
        <w:ind w:left="132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Timbro e </w:t>
      </w:r>
      <w:r w:rsidR="00990848">
        <w:rPr>
          <w:i/>
          <w:sz w:val="24"/>
        </w:rPr>
        <w:t xml:space="preserve">Firma del </w:t>
      </w:r>
      <w:r>
        <w:rPr>
          <w:i/>
          <w:sz w:val="24"/>
        </w:rPr>
        <w:t>dichiarante</w:t>
      </w:r>
    </w:p>
    <w:p w14:paraId="6B7FB5B6" w14:textId="183B98F3" w:rsidR="007016D5" w:rsidRPr="007016D5" w:rsidRDefault="007016D5" w:rsidP="007016D5">
      <w:pPr>
        <w:tabs>
          <w:tab w:val="left" w:pos="4046"/>
          <w:tab w:val="left" w:pos="4712"/>
          <w:tab w:val="left" w:pos="5672"/>
        </w:tabs>
        <w:spacing w:before="90"/>
        <w:ind w:left="132" w:right="142"/>
        <w:jc w:val="right"/>
        <w:rPr>
          <w:sz w:val="24"/>
        </w:rPr>
      </w:pPr>
      <w:r>
        <w:rPr>
          <w:i/>
          <w:sz w:val="24"/>
        </w:rPr>
        <w:t xml:space="preserve">                      ________________________________</w:t>
      </w:r>
    </w:p>
    <w:sectPr w:rsidR="007016D5" w:rsidRPr="007016D5">
      <w:pgSz w:w="11910" w:h="16840"/>
      <w:pgMar w:top="14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F6"/>
    <w:rsid w:val="00183DA3"/>
    <w:rsid w:val="00271D77"/>
    <w:rsid w:val="00354DA9"/>
    <w:rsid w:val="003F6204"/>
    <w:rsid w:val="005171EA"/>
    <w:rsid w:val="005B1DAB"/>
    <w:rsid w:val="007016D5"/>
    <w:rsid w:val="007976BB"/>
    <w:rsid w:val="008C0064"/>
    <w:rsid w:val="00990848"/>
    <w:rsid w:val="00AD166D"/>
    <w:rsid w:val="00B50CEB"/>
    <w:rsid w:val="00D02EB7"/>
    <w:rsid w:val="00D20EF6"/>
    <w:rsid w:val="00D7334B"/>
    <w:rsid w:val="00F4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4F6"/>
  <w15:docId w15:val="{67881849-73B0-4061-A1B7-270D7619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xtbody">
    <w:name w:val="Text body"/>
    <w:basedOn w:val="Normale"/>
    <w:qFormat/>
    <w:rsid w:val="00354DA9"/>
    <w:pPr>
      <w:suppressAutoHyphens/>
      <w:autoSpaceDE/>
      <w:spacing w:before="57" w:after="57"/>
      <w:ind w:firstLine="714"/>
      <w:jc w:val="both"/>
      <w:textAlignment w:val="baseline"/>
    </w:pPr>
    <w:rPr>
      <w:rFonts w:ascii="Cambria" w:eastAsia="SimSun" w:hAnsi="Cambria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cp:lastModifiedBy>Lombardi Arianna</cp:lastModifiedBy>
  <cp:revision>17</cp:revision>
  <dcterms:created xsi:type="dcterms:W3CDTF">2020-07-14T08:09:00Z</dcterms:created>
  <dcterms:modified xsi:type="dcterms:W3CDTF">2021-03-10T15:24:00Z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